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84DF" w14:textId="77777777" w:rsidR="00AE1F32" w:rsidRDefault="00AE1F32" w:rsidP="00AE1F32">
      <w:pPr>
        <w:jc w:val="center"/>
        <w:rPr>
          <w:b/>
          <w:bCs/>
          <w:sz w:val="28"/>
          <w:szCs w:val="28"/>
        </w:rPr>
      </w:pPr>
      <w:r w:rsidRPr="00ED3A46">
        <w:rPr>
          <w:b/>
          <w:bCs/>
          <w:sz w:val="28"/>
          <w:szCs w:val="28"/>
        </w:rPr>
        <w:t>Avtalsrörelse 2027</w:t>
      </w:r>
    </w:p>
    <w:p w14:paraId="0EDF46DE" w14:textId="77777777" w:rsidR="00AE1F32" w:rsidRDefault="00AE1F32" w:rsidP="00AE1F32">
      <w:pPr>
        <w:jc w:val="center"/>
        <w:rPr>
          <w:b/>
          <w:bCs/>
          <w:sz w:val="28"/>
          <w:szCs w:val="28"/>
        </w:rPr>
      </w:pPr>
    </w:p>
    <w:p w14:paraId="26AE5CD6" w14:textId="3E9BB5AA" w:rsidR="00AE1F32" w:rsidRPr="00A71887" w:rsidRDefault="00AE1F32" w:rsidP="001F0052">
      <w:pPr>
        <w:pBdr>
          <w:bottom w:val="single" w:sz="6" w:space="1" w:color="auto"/>
        </w:pBdr>
        <w:spacing w:line="240" w:lineRule="auto"/>
      </w:pPr>
      <w:r w:rsidRPr="00A71887">
        <w:t xml:space="preserve">Arbetsplats: </w:t>
      </w:r>
      <w:r w:rsidR="00183A16">
        <w:tab/>
      </w:r>
      <w:r w:rsidR="00183A16">
        <w:tab/>
        <w:t>Avtal:</w:t>
      </w:r>
    </w:p>
    <w:p w14:paraId="7DE43D10" w14:textId="77777777" w:rsidR="00AE1F32" w:rsidRDefault="00AE1F32" w:rsidP="001F0052">
      <w:pPr>
        <w:spacing w:line="240" w:lineRule="auto"/>
        <w:rPr>
          <w:b/>
          <w:bCs/>
        </w:rPr>
      </w:pPr>
    </w:p>
    <w:p w14:paraId="3807984F" w14:textId="77777777" w:rsidR="00AE1F32" w:rsidRPr="007953B1" w:rsidRDefault="00AE1F32" w:rsidP="001F0052">
      <w:pPr>
        <w:spacing w:line="240" w:lineRule="auto"/>
        <w:rPr>
          <w:b/>
          <w:bCs/>
        </w:rPr>
      </w:pPr>
      <w:r>
        <w:rPr>
          <w:b/>
          <w:bCs/>
        </w:rPr>
        <w:t>Kontaktuppgifter till förslagsställare</w:t>
      </w:r>
    </w:p>
    <w:p w14:paraId="166ACE2B" w14:textId="5FAEF617" w:rsidR="00AE1F32" w:rsidRPr="00A71887" w:rsidRDefault="00AE1F32" w:rsidP="001F0052">
      <w:pPr>
        <w:pBdr>
          <w:bottom w:val="single" w:sz="6" w:space="1" w:color="auto"/>
        </w:pBdr>
        <w:spacing w:line="240" w:lineRule="auto"/>
      </w:pPr>
      <w:r w:rsidRPr="00A71887">
        <w:t>Namn:</w:t>
      </w:r>
      <w:r w:rsidR="00183A16">
        <w:tab/>
      </w:r>
      <w:r w:rsidR="00183A16">
        <w:tab/>
      </w:r>
      <w:r w:rsidR="00183A16">
        <w:tab/>
      </w:r>
      <w:proofErr w:type="spellStart"/>
      <w:r w:rsidR="00183A16">
        <w:t>Telefonnr</w:t>
      </w:r>
      <w:proofErr w:type="spellEnd"/>
      <w:r w:rsidR="00183A16">
        <w:t>:</w:t>
      </w:r>
    </w:p>
    <w:p w14:paraId="23C78830" w14:textId="7AA32FEE" w:rsidR="00183A16" w:rsidRPr="00183A16" w:rsidRDefault="00183A16" w:rsidP="00183A16">
      <w:pPr>
        <w:rPr>
          <w:b/>
          <w:bCs/>
        </w:rPr>
      </w:pPr>
    </w:p>
    <w:p w14:paraId="3889A693" w14:textId="77777777" w:rsidR="0077757F" w:rsidRPr="0077757F" w:rsidRDefault="0077757F" w:rsidP="00183A16">
      <w:pPr>
        <w:pStyle w:val="Liststycke"/>
        <w:pBdr>
          <w:bottom w:val="single" w:sz="6" w:space="1" w:color="auto"/>
        </w:pBdr>
        <w:ind w:left="0"/>
        <w:rPr>
          <w:b/>
          <w:bCs/>
        </w:rPr>
      </w:pPr>
      <w:r w:rsidRPr="0077757F">
        <w:rPr>
          <w:b/>
          <w:bCs/>
        </w:rPr>
        <w:t xml:space="preserve">Lönefrågor </w:t>
      </w:r>
    </w:p>
    <w:p w14:paraId="51E57839" w14:textId="4F4C2DE6" w:rsidR="00032C7D" w:rsidRDefault="0077757F" w:rsidP="00183A16">
      <w:pPr>
        <w:pStyle w:val="Liststycke"/>
        <w:pBdr>
          <w:bottom w:val="single" w:sz="6" w:space="1" w:color="auto"/>
        </w:pBdr>
        <w:ind w:left="0"/>
      </w:pPr>
      <w:r>
        <w:t xml:space="preserve">Naturligtvis kretsar mycket i en avtalsrörelse kring löner och löneutrymme. Det utrymme parterna överenskommer om delas vanligen upp i en generell del och en företagspott för lokal fördelning. En ”pottfördelning” innebär att det utrymmet kan fördelas så att vissa anställda får mer, medan andra får mindre eller blir helt utan. Den generella delen är man alltid garanterad. Vissa avtal innehåller också s.k. ”stupstocksregler” vid oenighet. En viktig fråga kring fördelning av lokala potter är hur det fackliga inflytandet ska se ut. Vissa avtal har </w:t>
      </w:r>
      <w:proofErr w:type="gramStart"/>
      <w:r>
        <w:t>istället</w:t>
      </w:r>
      <w:proofErr w:type="gramEnd"/>
      <w:r>
        <w:t xml:space="preserve"> s.k. ”tariffer”, vilket innebär att löneökningen läggs ut utan möjlighet att påverka lokalt. Behövs det förändrade regler för att medlemmarnas aspekter ska bli tillgodosedda?</w:t>
      </w:r>
    </w:p>
    <w:p w14:paraId="30CDB23F" w14:textId="77777777" w:rsidR="0077757F" w:rsidRDefault="0077757F" w:rsidP="00183A16">
      <w:pPr>
        <w:pStyle w:val="Liststycke"/>
        <w:pBdr>
          <w:bottom w:val="single" w:sz="6" w:space="1" w:color="auto"/>
        </w:pBdr>
        <w:ind w:left="0"/>
      </w:pPr>
    </w:p>
    <w:p w14:paraId="21794D3F" w14:textId="7FD53135" w:rsidR="00A71887" w:rsidRPr="00183A16" w:rsidRDefault="00A71887" w:rsidP="00183A16">
      <w:pPr>
        <w:pStyle w:val="Liststycke"/>
        <w:pBdr>
          <w:bottom w:val="single" w:sz="6" w:space="1" w:color="auto"/>
        </w:pBdr>
        <w:ind w:left="0"/>
        <w:rPr>
          <w:b/>
          <w:bCs/>
        </w:rPr>
      </w:pPr>
      <w:r w:rsidRPr="00183A16">
        <w:rPr>
          <w:b/>
          <w:bCs/>
        </w:rPr>
        <w:t>Synpunkter och förslag:</w:t>
      </w:r>
    </w:p>
    <w:p w14:paraId="185A1921" w14:textId="77777777" w:rsidR="00AE1F32" w:rsidRDefault="00AE1F32" w:rsidP="00183A16">
      <w:pPr>
        <w:pStyle w:val="Liststycke"/>
        <w:pBdr>
          <w:bottom w:val="single" w:sz="6" w:space="1" w:color="auto"/>
        </w:pBdr>
        <w:spacing w:line="360" w:lineRule="auto"/>
        <w:ind w:left="0"/>
      </w:pPr>
    </w:p>
    <w:p w14:paraId="5382B6F1" w14:textId="77777777" w:rsidR="00AE1F32" w:rsidRDefault="00AE1F32" w:rsidP="00183A16">
      <w:pPr>
        <w:pStyle w:val="Liststycke"/>
        <w:spacing w:line="360" w:lineRule="auto"/>
        <w:ind w:left="0"/>
      </w:pPr>
    </w:p>
    <w:p w14:paraId="58B11EFB" w14:textId="77777777" w:rsidR="00AE1F32" w:rsidRDefault="00AE1F32" w:rsidP="00183A16">
      <w:pPr>
        <w:pStyle w:val="Liststycke"/>
        <w:pBdr>
          <w:top w:val="single" w:sz="6" w:space="1" w:color="auto"/>
          <w:bottom w:val="single" w:sz="6" w:space="1" w:color="auto"/>
        </w:pBdr>
        <w:spacing w:line="360" w:lineRule="auto"/>
        <w:ind w:left="0"/>
      </w:pPr>
    </w:p>
    <w:p w14:paraId="1DFE5E73" w14:textId="77777777" w:rsidR="00AE1F32" w:rsidRDefault="00AE1F32" w:rsidP="00183A16">
      <w:pPr>
        <w:pStyle w:val="Liststycke"/>
        <w:pBdr>
          <w:bottom w:val="single" w:sz="6" w:space="1" w:color="auto"/>
          <w:between w:val="single" w:sz="6" w:space="1" w:color="auto"/>
        </w:pBdr>
        <w:spacing w:line="360" w:lineRule="auto"/>
        <w:ind w:left="0"/>
      </w:pPr>
    </w:p>
    <w:p w14:paraId="427A1E65" w14:textId="77777777" w:rsidR="00AE1F32" w:rsidRDefault="00AE1F32" w:rsidP="00183A16">
      <w:pPr>
        <w:pStyle w:val="Liststycke"/>
        <w:pBdr>
          <w:bottom w:val="single" w:sz="6" w:space="1" w:color="auto"/>
          <w:between w:val="single" w:sz="6" w:space="1" w:color="auto"/>
        </w:pBdr>
        <w:spacing w:line="360" w:lineRule="auto"/>
        <w:ind w:left="0"/>
      </w:pPr>
    </w:p>
    <w:p w14:paraId="61ECE081" w14:textId="77777777" w:rsidR="00AE1F32" w:rsidRDefault="00AE1F32" w:rsidP="00183A16">
      <w:pPr>
        <w:pStyle w:val="Liststycke"/>
        <w:pBdr>
          <w:bottom w:val="single" w:sz="6" w:space="1" w:color="auto"/>
          <w:between w:val="single" w:sz="6" w:space="1" w:color="auto"/>
        </w:pBdr>
        <w:spacing w:line="360" w:lineRule="auto"/>
        <w:ind w:left="0"/>
      </w:pPr>
    </w:p>
    <w:p w14:paraId="576DB092" w14:textId="3751807A" w:rsidR="00AE1F32" w:rsidRDefault="00AE1F32" w:rsidP="00183A16">
      <w:pPr>
        <w:pStyle w:val="Liststycke"/>
        <w:pBdr>
          <w:bottom w:val="single" w:sz="6" w:space="1" w:color="auto"/>
          <w:between w:val="single" w:sz="6" w:space="1" w:color="auto"/>
        </w:pBdr>
        <w:spacing w:line="360" w:lineRule="auto"/>
        <w:ind w:left="0"/>
      </w:pPr>
    </w:p>
    <w:p w14:paraId="6BBFC766" w14:textId="548A3CD2" w:rsidR="00AE1F32" w:rsidRDefault="00AE1F32" w:rsidP="00183A16">
      <w:pPr>
        <w:pStyle w:val="Liststycke"/>
        <w:pBdr>
          <w:bottom w:val="single" w:sz="6" w:space="1" w:color="auto"/>
          <w:between w:val="single" w:sz="6" w:space="1" w:color="auto"/>
        </w:pBdr>
        <w:spacing w:line="360" w:lineRule="auto"/>
        <w:ind w:left="0"/>
      </w:pPr>
    </w:p>
    <w:p w14:paraId="626390D3" w14:textId="77777777" w:rsidR="001F0052" w:rsidRDefault="001F0052" w:rsidP="0077757F"/>
    <w:p w14:paraId="16543D6B" w14:textId="12411A0D" w:rsidR="00A71887" w:rsidRDefault="00A71887" w:rsidP="00183A16">
      <w:pPr>
        <w:pStyle w:val="Liststycke"/>
        <w:ind w:left="0"/>
        <w:rPr>
          <w:b/>
          <w:bCs/>
        </w:rPr>
      </w:pPr>
      <w:r>
        <w:rPr>
          <w:b/>
          <w:bCs/>
        </w:rPr>
        <w:t xml:space="preserve">Svaren skickas via </w:t>
      </w:r>
      <w:r w:rsidR="002B760F">
        <w:rPr>
          <w:b/>
          <w:bCs/>
        </w:rPr>
        <w:t>mejl</w:t>
      </w:r>
      <w:r>
        <w:rPr>
          <w:b/>
          <w:bCs/>
        </w:rPr>
        <w:t xml:space="preserve"> eller post till:</w:t>
      </w:r>
    </w:p>
    <w:p w14:paraId="76880304" w14:textId="08555B30" w:rsidR="00A71887" w:rsidRPr="00577C31" w:rsidRDefault="0077757F" w:rsidP="00183A16">
      <w:pPr>
        <w:pStyle w:val="Liststycke"/>
        <w:ind w:left="0"/>
      </w:pPr>
      <w:hyperlink r:id="rId5" w:history="1">
        <w:r w:rsidRPr="00DF5E84">
          <w:rPr>
            <w:rStyle w:val="Hyperlnk"/>
          </w:rPr>
          <w:t>avdelning6@gsfacket.se</w:t>
        </w:r>
      </w:hyperlink>
      <w:r>
        <w:tab/>
      </w:r>
      <w:r>
        <w:tab/>
      </w:r>
      <w:r>
        <w:tab/>
      </w:r>
    </w:p>
    <w:p w14:paraId="5AE8A62A" w14:textId="05F5AD09" w:rsidR="00A71887" w:rsidRPr="00577C31" w:rsidRDefault="00A71887" w:rsidP="00183A16">
      <w:pPr>
        <w:pStyle w:val="Liststycke"/>
        <w:ind w:left="0"/>
      </w:pPr>
    </w:p>
    <w:p w14:paraId="2A3B80E3" w14:textId="77777777" w:rsidR="00A71887" w:rsidRPr="00577C31" w:rsidRDefault="00A71887" w:rsidP="00183A16">
      <w:pPr>
        <w:pStyle w:val="Liststycke"/>
        <w:ind w:left="0"/>
      </w:pPr>
      <w:r w:rsidRPr="00577C31">
        <w:t xml:space="preserve">GS-Facket </w:t>
      </w:r>
      <w:proofErr w:type="spellStart"/>
      <w:r w:rsidRPr="00577C31">
        <w:t>avd</w:t>
      </w:r>
      <w:proofErr w:type="spellEnd"/>
      <w:r w:rsidRPr="00577C31">
        <w:t xml:space="preserve"> 6 Dalarna/Gävleborg</w:t>
      </w:r>
    </w:p>
    <w:p w14:paraId="1FB1792A" w14:textId="2B6A60D3" w:rsidR="00AE1F32" w:rsidRDefault="00A71887" w:rsidP="00183A16">
      <w:pPr>
        <w:pStyle w:val="Liststycke"/>
        <w:ind w:left="0"/>
      </w:pPr>
      <w:r w:rsidRPr="00577C31">
        <w:t>Box 323</w:t>
      </w:r>
      <w:r w:rsidR="0077757F">
        <w:t>, 821 24 BOLLNÄS</w:t>
      </w:r>
    </w:p>
    <w:sectPr w:rsidR="00AE1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652"/>
    <w:multiLevelType w:val="hybridMultilevel"/>
    <w:tmpl w:val="381E55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1112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32"/>
    <w:rsid w:val="0000245C"/>
    <w:rsid w:val="00032C7D"/>
    <w:rsid w:val="00183A16"/>
    <w:rsid w:val="001F0052"/>
    <w:rsid w:val="00233D29"/>
    <w:rsid w:val="002B760F"/>
    <w:rsid w:val="00311F00"/>
    <w:rsid w:val="003E23F1"/>
    <w:rsid w:val="00566F10"/>
    <w:rsid w:val="006E15ED"/>
    <w:rsid w:val="0077757F"/>
    <w:rsid w:val="007A57D0"/>
    <w:rsid w:val="0084454F"/>
    <w:rsid w:val="008C27A8"/>
    <w:rsid w:val="008C30C8"/>
    <w:rsid w:val="009E2B00"/>
    <w:rsid w:val="00A71887"/>
    <w:rsid w:val="00AE1F32"/>
    <w:rsid w:val="00C4267A"/>
    <w:rsid w:val="00D05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D594"/>
  <w15:chartTrackingRefBased/>
  <w15:docId w15:val="{B6F81CD1-CC70-43C2-9AE3-DB365F2D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32"/>
  </w:style>
  <w:style w:type="paragraph" w:styleId="Rubrik1">
    <w:name w:val="heading 1"/>
    <w:basedOn w:val="Normal"/>
    <w:next w:val="Normal"/>
    <w:link w:val="Rubrik1Char"/>
    <w:uiPriority w:val="9"/>
    <w:qFormat/>
    <w:rsid w:val="00AE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E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E1F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E1F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E1F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E1F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E1F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E1F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E1F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1F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E1F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E1F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E1F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E1F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E1F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E1F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E1F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E1F32"/>
    <w:rPr>
      <w:rFonts w:eastAsiaTheme="majorEastAsia" w:cstheme="majorBidi"/>
      <w:color w:val="272727" w:themeColor="text1" w:themeTint="D8"/>
    </w:rPr>
  </w:style>
  <w:style w:type="paragraph" w:styleId="Rubrik">
    <w:name w:val="Title"/>
    <w:basedOn w:val="Normal"/>
    <w:next w:val="Normal"/>
    <w:link w:val="RubrikChar"/>
    <w:uiPriority w:val="10"/>
    <w:qFormat/>
    <w:rsid w:val="00AE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E1F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E1F3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E1F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1F3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E1F32"/>
    <w:rPr>
      <w:i/>
      <w:iCs/>
      <w:color w:val="404040" w:themeColor="text1" w:themeTint="BF"/>
    </w:rPr>
  </w:style>
  <w:style w:type="paragraph" w:styleId="Liststycke">
    <w:name w:val="List Paragraph"/>
    <w:basedOn w:val="Normal"/>
    <w:uiPriority w:val="34"/>
    <w:qFormat/>
    <w:rsid w:val="00AE1F32"/>
    <w:pPr>
      <w:ind w:left="720"/>
      <w:contextualSpacing/>
    </w:pPr>
  </w:style>
  <w:style w:type="character" w:styleId="Starkbetoning">
    <w:name w:val="Intense Emphasis"/>
    <w:basedOn w:val="Standardstycketeckensnitt"/>
    <w:uiPriority w:val="21"/>
    <w:qFormat/>
    <w:rsid w:val="00AE1F32"/>
    <w:rPr>
      <w:i/>
      <w:iCs/>
      <w:color w:val="0F4761" w:themeColor="accent1" w:themeShade="BF"/>
    </w:rPr>
  </w:style>
  <w:style w:type="paragraph" w:styleId="Starktcitat">
    <w:name w:val="Intense Quote"/>
    <w:basedOn w:val="Normal"/>
    <w:next w:val="Normal"/>
    <w:link w:val="StarktcitatChar"/>
    <w:uiPriority w:val="30"/>
    <w:qFormat/>
    <w:rsid w:val="00AE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E1F32"/>
    <w:rPr>
      <w:i/>
      <w:iCs/>
      <w:color w:val="0F4761" w:themeColor="accent1" w:themeShade="BF"/>
    </w:rPr>
  </w:style>
  <w:style w:type="character" w:styleId="Starkreferens">
    <w:name w:val="Intense Reference"/>
    <w:basedOn w:val="Standardstycketeckensnitt"/>
    <w:uiPriority w:val="32"/>
    <w:qFormat/>
    <w:rsid w:val="00AE1F32"/>
    <w:rPr>
      <w:b/>
      <w:bCs/>
      <w:smallCaps/>
      <w:color w:val="0F4761" w:themeColor="accent1" w:themeShade="BF"/>
      <w:spacing w:val="5"/>
    </w:rPr>
  </w:style>
  <w:style w:type="character" w:styleId="Hyperlnk">
    <w:name w:val="Hyperlink"/>
    <w:basedOn w:val="Standardstycketeckensnitt"/>
    <w:uiPriority w:val="99"/>
    <w:unhideWhenUsed/>
    <w:rsid w:val="0077757F"/>
    <w:rPr>
      <w:color w:val="467886" w:themeColor="hyperlink"/>
      <w:u w:val="single"/>
    </w:rPr>
  </w:style>
  <w:style w:type="character" w:styleId="Olstomnmnande">
    <w:name w:val="Unresolved Mention"/>
    <w:basedOn w:val="Standardstycketeckensnitt"/>
    <w:uiPriority w:val="99"/>
    <w:semiHidden/>
    <w:unhideWhenUsed/>
    <w:rsid w:val="0077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delning6@gsfacket.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927</Characters>
  <Application>Microsoft Office Word</Application>
  <DocSecurity>0</DocSecurity>
  <Lines>132</Lines>
  <Paragraphs>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Izabelle Åkerström</dc:creator>
  <cp:keywords/>
  <dc:description/>
  <cp:lastModifiedBy>Izabelle Åkerström</cp:lastModifiedBy>
  <cp:revision>2</cp:revision>
  <dcterms:created xsi:type="dcterms:W3CDTF">2026-02-10T08:13:00Z</dcterms:created>
  <dcterms:modified xsi:type="dcterms:W3CDTF">2026-02-10T08:13:00Z</dcterms:modified>
</cp:coreProperties>
</file>