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628C" w:rsidRPr="00E374AF" w:rsidRDefault="003F628C" w:rsidP="003F628C">
      <w:pPr>
        <w:pStyle w:val="Brdtext"/>
        <w:rPr>
          <w:rFonts w:ascii="GS Grotezk Condensed" w:hAnsi="GS Grotezk Condensed"/>
          <w:b/>
          <w:sz w:val="32"/>
          <w:szCs w:val="28"/>
        </w:rPr>
      </w:pPr>
      <w:r w:rsidRPr="00E374AF">
        <w:rPr>
          <w:rFonts w:ascii="GS Grotezk Condensed" w:hAnsi="GS Grotezk Condensed"/>
          <w:b/>
          <w:sz w:val="32"/>
          <w:szCs w:val="28"/>
        </w:rPr>
        <w:t>Konst</w:t>
      </w:r>
      <w:r w:rsidR="005553A3" w:rsidRPr="00E374AF">
        <w:rPr>
          <w:rFonts w:ascii="GS Grotezk Condensed" w:hAnsi="GS Grotezk Condensed"/>
          <w:b/>
          <w:sz w:val="32"/>
          <w:szCs w:val="28"/>
        </w:rPr>
        <w:t>ituerande styrelsemöte</w:t>
      </w:r>
    </w:p>
    <w:p w:rsidR="003F628C" w:rsidRPr="00D931B5" w:rsidRDefault="003F628C" w:rsidP="003F628C">
      <w:pPr>
        <w:pStyle w:val="Brdtext"/>
        <w:rPr>
          <w:rFonts w:ascii="Barlow" w:hAnsi="Barlow"/>
          <w:b/>
          <w:szCs w:val="28"/>
        </w:rPr>
      </w:pPr>
      <w:bookmarkStart w:id="0" w:name="_GoBack"/>
      <w:bookmarkEnd w:id="0"/>
    </w:p>
    <w:p w:rsidR="003F628C" w:rsidRPr="00D931B5" w:rsidRDefault="003F628C" w:rsidP="003F628C">
      <w:pPr>
        <w:pStyle w:val="Brdtext"/>
        <w:rPr>
          <w:rFonts w:ascii="Barlow" w:hAnsi="Barlow"/>
          <w:b/>
          <w:szCs w:val="28"/>
        </w:rPr>
      </w:pPr>
      <w:r w:rsidRPr="00D931B5">
        <w:rPr>
          <w:rFonts w:ascii="Barlow" w:hAnsi="Barlow"/>
          <w:b/>
          <w:szCs w:val="28"/>
        </w:rPr>
        <w:t xml:space="preserve">Förklaring till </w:t>
      </w:r>
    </w:p>
    <w:p w:rsidR="003F628C" w:rsidRPr="00D931B5" w:rsidRDefault="003F628C" w:rsidP="003F628C">
      <w:pPr>
        <w:pStyle w:val="Brdtext"/>
        <w:rPr>
          <w:rFonts w:ascii="Barlow" w:hAnsi="Barlow"/>
          <w:b/>
          <w:szCs w:val="28"/>
        </w:rPr>
      </w:pPr>
      <w:r w:rsidRPr="00D931B5">
        <w:rPr>
          <w:rFonts w:ascii="Barlow" w:hAnsi="Barlow"/>
          <w:b/>
          <w:szCs w:val="28"/>
        </w:rPr>
        <w:t xml:space="preserve">* </w:t>
      </w:r>
    </w:p>
    <w:p w:rsidR="003F628C" w:rsidRPr="00D931B5" w:rsidRDefault="003F628C" w:rsidP="003F628C">
      <w:pPr>
        <w:pStyle w:val="Punktlista"/>
        <w:rPr>
          <w:rFonts w:ascii="Barlow" w:hAnsi="Barlow"/>
          <w:szCs w:val="24"/>
        </w:rPr>
      </w:pPr>
      <w:r w:rsidRPr="00D931B5">
        <w:rPr>
          <w:rFonts w:ascii="Barlow" w:hAnsi="Barlow"/>
          <w:szCs w:val="24"/>
        </w:rPr>
        <w:t>Alla har inte val av samtliga mötesfunktionärer i konstitueringsprotokoll utan vald ordförande sitter.</w:t>
      </w:r>
    </w:p>
    <w:p w:rsidR="003F628C" w:rsidRPr="00D931B5" w:rsidRDefault="003F628C" w:rsidP="003F628C">
      <w:pPr>
        <w:pStyle w:val="Punktlista"/>
        <w:rPr>
          <w:rFonts w:ascii="Barlow" w:hAnsi="Barlow"/>
          <w:szCs w:val="24"/>
        </w:rPr>
      </w:pPr>
      <w:r w:rsidRPr="00D931B5">
        <w:rPr>
          <w:rFonts w:ascii="Barlow" w:hAnsi="Barlow"/>
          <w:szCs w:val="24"/>
        </w:rPr>
        <w:t>Observera att firmatecknare ska lämna samtliga sina uppgifter till bank, därav personnummer specificerat.</w:t>
      </w:r>
    </w:p>
    <w:p w:rsidR="003F628C" w:rsidRPr="00D931B5" w:rsidRDefault="003F628C" w:rsidP="003F628C">
      <w:pPr>
        <w:pStyle w:val="Punktlista"/>
        <w:rPr>
          <w:rFonts w:ascii="Barlow" w:hAnsi="Barlow"/>
          <w:szCs w:val="24"/>
        </w:rPr>
      </w:pPr>
      <w:r w:rsidRPr="00D931B5">
        <w:rPr>
          <w:rFonts w:ascii="Barlow" w:hAnsi="Barlow"/>
          <w:szCs w:val="24"/>
        </w:rPr>
        <w:t>Observera också att protokollet ska skrivas under av samtliga mötesfunktionärer.</w:t>
      </w:r>
    </w:p>
    <w:p w:rsidR="003F628C" w:rsidRPr="00D931B5" w:rsidRDefault="003F628C" w:rsidP="003F628C">
      <w:pPr>
        <w:pStyle w:val="Punktlista"/>
        <w:numPr>
          <w:ilvl w:val="0"/>
          <w:numId w:val="0"/>
        </w:numPr>
        <w:rPr>
          <w:rFonts w:ascii="Barlow" w:hAnsi="Barlow"/>
          <w:szCs w:val="24"/>
        </w:rPr>
      </w:pPr>
    </w:p>
    <w:p w:rsidR="003F628C" w:rsidRPr="00D931B5" w:rsidRDefault="003F628C" w:rsidP="003F628C">
      <w:pPr>
        <w:pStyle w:val="Punktlista"/>
        <w:numPr>
          <w:ilvl w:val="0"/>
          <w:numId w:val="0"/>
        </w:numPr>
        <w:rPr>
          <w:rFonts w:ascii="Barlow" w:hAnsi="Barlow"/>
          <w:szCs w:val="24"/>
        </w:rPr>
      </w:pPr>
      <w:r w:rsidRPr="00D931B5">
        <w:rPr>
          <w:rFonts w:ascii="Barlow" w:hAnsi="Barlow"/>
          <w:szCs w:val="24"/>
        </w:rPr>
        <w:t>**</w:t>
      </w:r>
    </w:p>
    <w:p w:rsidR="003F628C" w:rsidRPr="00D931B5" w:rsidRDefault="003F628C" w:rsidP="003F628C">
      <w:pPr>
        <w:pStyle w:val="Punktlista"/>
        <w:rPr>
          <w:rFonts w:ascii="Barlow" w:hAnsi="Barlow"/>
          <w:szCs w:val="24"/>
        </w:rPr>
      </w:pPr>
      <w:r w:rsidRPr="00D931B5">
        <w:rPr>
          <w:rFonts w:ascii="Barlow" w:hAnsi="Barlow"/>
          <w:szCs w:val="24"/>
        </w:rPr>
        <w:t>Eftersom ordförande och kassör ska väljas särskilt på årsmötet är dessa redan klara, men det är klokt att ha det med i den konstituerade sammanställningen. Det går även att lägga till mandatperioder för att göra det extra tydligt.</w:t>
      </w:r>
    </w:p>
    <w:p w:rsidR="003F628C" w:rsidRPr="00D931B5" w:rsidRDefault="003F628C" w:rsidP="003F628C">
      <w:pPr>
        <w:pStyle w:val="Punktlista"/>
        <w:rPr>
          <w:rFonts w:ascii="Barlow" w:hAnsi="Barlow"/>
          <w:szCs w:val="24"/>
        </w:rPr>
      </w:pPr>
      <w:r w:rsidRPr="00D931B5">
        <w:rPr>
          <w:rFonts w:ascii="Barlow" w:hAnsi="Barlow"/>
          <w:szCs w:val="24"/>
        </w:rPr>
        <w:t>Det konstituerande protokollet sätter valda poster för ett år i taget, inte att förväxla med att styrelseposten väljs på två år på själva årsmötet.</w:t>
      </w:r>
    </w:p>
    <w:p w:rsidR="003F628C" w:rsidRPr="00D931B5" w:rsidRDefault="003F628C" w:rsidP="003F628C">
      <w:pPr>
        <w:pStyle w:val="Punktlista"/>
        <w:numPr>
          <w:ilvl w:val="0"/>
          <w:numId w:val="0"/>
        </w:numPr>
        <w:ind w:left="360" w:hanging="360"/>
        <w:rPr>
          <w:rFonts w:ascii="Barlow" w:hAnsi="Barlow"/>
          <w:szCs w:val="24"/>
        </w:rPr>
      </w:pPr>
    </w:p>
    <w:p w:rsidR="003F628C" w:rsidRPr="00D931B5" w:rsidRDefault="003F628C" w:rsidP="003F628C">
      <w:pPr>
        <w:pStyle w:val="Punktlista"/>
        <w:rPr>
          <w:rFonts w:ascii="Barlow" w:hAnsi="Barlow"/>
        </w:rPr>
      </w:pPr>
      <w:r w:rsidRPr="00D931B5">
        <w:rPr>
          <w:rFonts w:ascii="Barlow" w:hAnsi="Barlow"/>
        </w:rPr>
        <w:t>Protokollets punkter ska alltid följa dagordningens så stäm av att de alltid gör det. En fördel när protokollet ska skrivas är att kopiera dagordningen så att punkterna och överskrifterna hänger med, så skrivs bara text och beslut med under överskriften.</w:t>
      </w:r>
    </w:p>
    <w:p w:rsidR="00FE09E3" w:rsidRPr="00D931B5" w:rsidRDefault="00FE09E3">
      <w:pPr>
        <w:rPr>
          <w:rFonts w:ascii="Barlow" w:hAnsi="Barlow"/>
        </w:rPr>
      </w:pPr>
    </w:p>
    <w:sectPr w:rsidR="00FE09E3" w:rsidRPr="00D931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S Grotezk Condensed">
    <w:panose1 w:val="00000000000000000000"/>
    <w:charset w:val="00"/>
    <w:family w:val="modern"/>
    <w:notTrueType/>
    <w:pitch w:val="variable"/>
    <w:sig w:usb0="8000002B" w:usb1="0000002A" w:usb2="00000010" w:usb3="00000000" w:csb0="00000001" w:csb1="00000000"/>
  </w:font>
  <w:font w:name="Barlow">
    <w:panose1 w:val="00000500000000000000"/>
    <w:charset w:val="00"/>
    <w:family w:val="modern"/>
    <w:notTrueType/>
    <w:pitch w:val="variable"/>
    <w:sig w:usb0="20000007" w:usb1="00000000"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F401B66"/>
    <w:lvl w:ilvl="0">
      <w:start w:val="1"/>
      <w:numFmt w:val="bullet"/>
      <w:pStyle w:val="Punktlista"/>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28C"/>
    <w:rsid w:val="00233076"/>
    <w:rsid w:val="002840A3"/>
    <w:rsid w:val="003F628C"/>
    <w:rsid w:val="005553A3"/>
    <w:rsid w:val="00D931B5"/>
    <w:rsid w:val="00E374AF"/>
    <w:rsid w:val="00FE09E3"/>
    <w:rsid w:val="00FF048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5F6A7"/>
  <w15:chartTrackingRefBased/>
  <w15:docId w15:val="{C83929A9-404E-41DD-9D0D-F2AA02739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link w:val="BrdtextChar"/>
    <w:qFormat/>
    <w:rsid w:val="003F628C"/>
    <w:pPr>
      <w:spacing w:after="120" w:line="300" w:lineRule="atLeast"/>
    </w:pPr>
    <w:rPr>
      <w:sz w:val="24"/>
    </w:rPr>
  </w:style>
  <w:style w:type="character" w:customStyle="1" w:styleId="BrdtextChar">
    <w:name w:val="Brödtext Char"/>
    <w:basedOn w:val="Standardstycketeckensnitt"/>
    <w:link w:val="Brdtext"/>
    <w:rsid w:val="003F628C"/>
    <w:rPr>
      <w:sz w:val="24"/>
    </w:rPr>
  </w:style>
  <w:style w:type="paragraph" w:styleId="Punktlista">
    <w:name w:val="List Bullet"/>
    <w:basedOn w:val="Brdtext"/>
    <w:uiPriority w:val="10"/>
    <w:qFormat/>
    <w:rsid w:val="003F628C"/>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155</Words>
  <Characters>824</Characters>
  <Application>Microsoft Office Word</Application>
  <DocSecurity>0</DocSecurity>
  <Lines>6</Lines>
  <Paragraphs>1</Paragraphs>
  <ScaleCrop>false</ScaleCrop>
  <HeadingPairs>
    <vt:vector size="2" baseType="variant">
      <vt:variant>
        <vt:lpstr>Rubrik</vt:lpstr>
      </vt:variant>
      <vt:variant>
        <vt:i4>1</vt:i4>
      </vt:variant>
    </vt:vector>
  </HeadingPairs>
  <TitlesOfParts>
    <vt:vector size="1" baseType="lpstr">
      <vt:lpstr/>
    </vt:vector>
  </TitlesOfParts>
  <Company>GSFacket</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Almgren</dc:creator>
  <cp:keywords/>
  <dc:description/>
  <cp:lastModifiedBy>Emma Almgren</cp:lastModifiedBy>
  <cp:revision>7</cp:revision>
  <cp:lastPrinted>2023-10-10T12:18:00Z</cp:lastPrinted>
  <dcterms:created xsi:type="dcterms:W3CDTF">2022-11-08T07:42:00Z</dcterms:created>
  <dcterms:modified xsi:type="dcterms:W3CDTF">2023-10-10T12:19:00Z</dcterms:modified>
</cp:coreProperties>
</file>