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4753" w14:textId="77777777" w:rsidR="009D7815" w:rsidRPr="004C0DC5" w:rsidRDefault="00C65F85" w:rsidP="00957318">
      <w:pPr>
        <w:tabs>
          <w:tab w:val="left" w:pos="1304"/>
          <w:tab w:val="left" w:pos="2608"/>
          <w:tab w:val="right" w:pos="9072"/>
        </w:tabs>
        <w:spacing w:after="0" w:line="0" w:lineRule="atLeast"/>
        <w:contextualSpacing/>
        <w:rPr>
          <w:rFonts w:ascii="Trade Gothic LT Std Light" w:hAnsi="Trade Gothic LT Std Light"/>
          <w:b/>
          <w:sz w:val="44"/>
        </w:rPr>
      </w:pPr>
      <w:r w:rsidRPr="00951ADF">
        <w:rPr>
          <w:rFonts w:ascii="Trade Gothic LT Std Light" w:hAnsi="Trade Gothic LT Std Light"/>
          <w:b/>
          <w:noProof/>
          <w:color w:val="FFFFFF" w:themeColor="background1"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440D887" wp14:editId="16BF5F67">
                <wp:simplePos x="0" y="0"/>
                <wp:positionH relativeFrom="column">
                  <wp:posOffset>-1005400</wp:posOffset>
                </wp:positionH>
                <wp:positionV relativeFrom="paragraph">
                  <wp:posOffset>-976630</wp:posOffset>
                </wp:positionV>
                <wp:extent cx="7906043" cy="1871003"/>
                <wp:effectExtent l="0" t="0" r="19050" b="1524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6043" cy="187100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50021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A50021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A50021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89299" id="Rektangel 3" o:spid="_x0000_s1026" style="position:absolute;margin-left:-79.15pt;margin-top:-76.9pt;width:622.5pt;height:147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" fillcolor="#65000a" strokecolor="#1f4d78 [1604]" strokeweight="1pt">
                <v:fill color2="#b1001a" rotate="t" colors="0 #65000a;.5 #940013;1 #b1001a" focus="100%" type="gradient"/>
              </v:rect>
            </w:pict>
          </mc:Fallback>
        </mc:AlternateContent>
      </w:r>
      <w:r w:rsidR="006443BE" w:rsidRPr="00951ADF">
        <w:rPr>
          <w:rFonts w:ascii="Trade Gothic LT Std Light" w:hAnsi="Trade Gothic LT Std Light"/>
          <w:noProof/>
          <w:sz w:val="36"/>
          <w:lang w:eastAsia="sv-SE"/>
        </w:rPr>
        <w:drawing>
          <wp:anchor distT="0" distB="0" distL="114300" distR="114300" simplePos="0" relativeHeight="251659264" behindDoc="1" locked="0" layoutInCell="1" allowOverlap="1" wp14:anchorId="46BBBA46" wp14:editId="2AE5F0B0">
            <wp:simplePos x="0" y="0"/>
            <wp:positionH relativeFrom="column">
              <wp:posOffset>4462780</wp:posOffset>
            </wp:positionH>
            <wp:positionV relativeFrom="paragraph">
              <wp:posOffset>-677545</wp:posOffset>
            </wp:positionV>
            <wp:extent cx="772358" cy="1303655"/>
            <wp:effectExtent l="0" t="0" r="889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F_logo_RED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58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3BE" w:rsidRPr="00951ADF">
        <w:rPr>
          <w:rFonts w:ascii="Trade Gothic LT Std Light" w:hAnsi="Trade Gothic LT Std Light"/>
          <w:noProof/>
          <w:sz w:val="36"/>
          <w:lang w:eastAsia="sv-SE"/>
        </w:rPr>
        <w:drawing>
          <wp:anchor distT="0" distB="0" distL="114300" distR="114300" simplePos="0" relativeHeight="251658240" behindDoc="1" locked="0" layoutInCell="1" allowOverlap="1" wp14:anchorId="524F60EF" wp14:editId="4A46983A">
            <wp:simplePos x="0" y="0"/>
            <wp:positionH relativeFrom="column">
              <wp:posOffset>5464810</wp:posOffset>
            </wp:positionH>
            <wp:positionV relativeFrom="paragraph">
              <wp:posOffset>-225425</wp:posOffset>
            </wp:positionV>
            <wp:extent cx="809865" cy="709930"/>
            <wp:effectExtent l="0" t="0" r="952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6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318" w:rsidRPr="00951ADF">
        <w:rPr>
          <w:rFonts w:ascii="Trade Gothic LT Std Light" w:hAnsi="Trade Gothic LT Std Light"/>
          <w:b/>
          <w:color w:val="FFFFFF" w:themeColor="background1"/>
          <w:sz w:val="36"/>
        </w:rPr>
        <w:t>Förbundsgemensamma utbildningar</w:t>
      </w:r>
      <w:r w:rsidR="00957318" w:rsidRPr="00951ADF">
        <w:rPr>
          <w:rFonts w:ascii="Trade Gothic LT Std Light" w:hAnsi="Trade Gothic LT Std Light"/>
          <w:b/>
          <w:color w:val="FFFFFF" w:themeColor="background1"/>
          <w:sz w:val="36"/>
        </w:rPr>
        <w:br/>
        <w:t>i Halland 202</w:t>
      </w:r>
      <w:r w:rsidR="00951ADF">
        <w:rPr>
          <w:rFonts w:ascii="Trade Gothic LT Std Light" w:hAnsi="Trade Gothic LT Std Light"/>
          <w:b/>
          <w:color w:val="FFFFFF" w:themeColor="background1"/>
          <w:sz w:val="36"/>
        </w:rPr>
        <w:t>4</w:t>
      </w:r>
      <w:r w:rsidR="00957318" w:rsidRPr="00951ADF">
        <w:rPr>
          <w:rFonts w:ascii="Trade Gothic LT Std Light" w:hAnsi="Trade Gothic LT Std Light"/>
          <w:b/>
          <w:color w:val="FFFFFF" w:themeColor="background1"/>
          <w:sz w:val="36"/>
        </w:rPr>
        <w:t xml:space="preserve">  </w:t>
      </w:r>
      <w:r w:rsidR="009D7815" w:rsidRPr="004C0DC5">
        <w:rPr>
          <w:rFonts w:ascii="Trade Gothic LT Std Light" w:hAnsi="Trade Gothic LT Std Light"/>
          <w:b/>
          <w:sz w:val="44"/>
        </w:rPr>
        <w:tab/>
      </w:r>
      <w:r w:rsidR="00957318" w:rsidRPr="004C0DC5">
        <w:rPr>
          <w:rFonts w:ascii="Trade Gothic LT Std Light" w:hAnsi="Trade Gothic LT Std Light"/>
          <w:b/>
          <w:sz w:val="44"/>
        </w:rPr>
        <w:tab/>
      </w:r>
    </w:p>
    <w:p w14:paraId="5C88ED0E" w14:textId="77777777" w:rsidR="009D7815" w:rsidRPr="004C0DC5" w:rsidRDefault="00951ADF" w:rsidP="009D7815">
      <w:pPr>
        <w:spacing w:after="0" w:line="0" w:lineRule="atLeast"/>
        <w:contextualSpacing/>
        <w:rPr>
          <w:rFonts w:ascii="Trade Gothic LT Std Light" w:hAnsi="Trade Gothic LT Std Light"/>
          <w:sz w:val="28"/>
        </w:rPr>
      </w:pPr>
      <w:r>
        <w:rPr>
          <w:rFonts w:ascii="Trade Gothic LT Std Light" w:hAnsi="Trade Gothic LT Std Light"/>
          <w:sz w:val="52"/>
        </w:rPr>
        <w:t>Utbildningar planerade för 2024</w:t>
      </w:r>
    </w:p>
    <w:p w14:paraId="0BFB0AE1" w14:textId="77777777" w:rsidR="00957318" w:rsidRDefault="00957318" w:rsidP="009D7815">
      <w:pPr>
        <w:spacing w:after="0" w:line="0" w:lineRule="atLeast"/>
        <w:contextualSpacing/>
        <w:rPr>
          <w:rFonts w:asciiTheme="majorHAnsi" w:hAnsiTheme="majorHAnsi"/>
          <w:b/>
        </w:rPr>
      </w:pPr>
    </w:p>
    <w:p w14:paraId="38DD1695" w14:textId="77777777" w:rsidR="000F5B23" w:rsidRDefault="000F5B23" w:rsidP="009D7815">
      <w:pPr>
        <w:spacing w:after="0" w:line="0" w:lineRule="atLeast"/>
        <w:contextualSpacing/>
        <w:rPr>
          <w:rFonts w:asciiTheme="majorHAnsi" w:hAnsiTheme="majorHAnsi"/>
          <w:b/>
        </w:rPr>
      </w:pPr>
    </w:p>
    <w:p w14:paraId="14B8187D" w14:textId="77777777" w:rsidR="000F5B23" w:rsidRPr="0099603C" w:rsidRDefault="000F5B23" w:rsidP="009D7815">
      <w:pPr>
        <w:spacing w:after="0" w:line="0" w:lineRule="atLeast"/>
        <w:contextualSpacing/>
        <w:rPr>
          <w:rFonts w:ascii="Trade Gothic LT Std Light" w:hAnsi="Trade Gothic LT Std Light"/>
          <w:sz w:val="32"/>
        </w:rPr>
      </w:pPr>
      <w:r w:rsidRPr="0099603C">
        <w:rPr>
          <w:rFonts w:ascii="Trade Gothic LT Std Light" w:hAnsi="Trade Gothic LT Std Light"/>
          <w:sz w:val="32"/>
        </w:rPr>
        <w:t>Medlem/förtroendevald</w:t>
      </w:r>
    </w:p>
    <w:p w14:paraId="75903C63" w14:textId="77777777" w:rsidR="000F5B23" w:rsidRDefault="000F5B23" w:rsidP="009D7815">
      <w:pPr>
        <w:spacing w:after="0" w:line="0" w:lineRule="atLeast"/>
        <w:contextualSpacing/>
        <w:rPr>
          <w:rFonts w:asciiTheme="majorHAnsi" w:hAnsiTheme="majorHAnsi"/>
          <w:b/>
        </w:rPr>
      </w:pPr>
    </w:p>
    <w:p w14:paraId="39699F05" w14:textId="77777777" w:rsidR="000F5B23" w:rsidRPr="0099603C" w:rsidRDefault="000F5B23" w:rsidP="000F5B23">
      <w:pPr>
        <w:tabs>
          <w:tab w:val="left" w:pos="1985"/>
          <w:tab w:val="left" w:pos="3544"/>
          <w:tab w:val="left" w:pos="6804"/>
        </w:tabs>
        <w:spacing w:after="0" w:line="0" w:lineRule="atLeast"/>
        <w:contextualSpacing/>
        <w:rPr>
          <w:rFonts w:ascii="Trade Gothic LT Std Light" w:hAnsi="Trade Gothic LT Std Light"/>
          <w:b/>
        </w:rPr>
      </w:pPr>
      <w:r w:rsidRPr="0099603C">
        <w:rPr>
          <w:rFonts w:ascii="Trade Gothic LT Std Light" w:hAnsi="Trade Gothic LT Std Light"/>
          <w:b/>
        </w:rPr>
        <w:t>Namn</w:t>
      </w:r>
      <w:r w:rsidRPr="0099603C">
        <w:rPr>
          <w:rFonts w:ascii="Trade Gothic LT Std Light" w:hAnsi="Trade Gothic LT Std Light"/>
          <w:b/>
        </w:rPr>
        <w:tab/>
        <w:t>Kursstart</w:t>
      </w:r>
      <w:r w:rsidRPr="0099603C">
        <w:rPr>
          <w:rFonts w:ascii="Trade Gothic LT Std Light" w:hAnsi="Trade Gothic LT Std Light"/>
          <w:b/>
        </w:rPr>
        <w:tab/>
        <w:t>Plats</w:t>
      </w:r>
      <w:r w:rsidRPr="0099603C">
        <w:rPr>
          <w:rFonts w:ascii="Trade Gothic LT Std Light" w:hAnsi="Trade Gothic LT Std Light"/>
          <w:b/>
        </w:rPr>
        <w:tab/>
        <w:t>Sista anmälningsdag</w:t>
      </w:r>
    </w:p>
    <w:p w14:paraId="240662CD" w14:textId="77777777" w:rsidR="000F5B23" w:rsidRPr="0099603C" w:rsidRDefault="00951ADF" w:rsidP="000F5B23">
      <w:pPr>
        <w:tabs>
          <w:tab w:val="left" w:pos="1985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  <w:r>
        <w:rPr>
          <w:rFonts w:ascii="Charter ITC Std" w:hAnsi="Charter ITC Std"/>
        </w:rPr>
        <w:t>Medlem i facket</w:t>
      </w:r>
      <w:r>
        <w:rPr>
          <w:rFonts w:ascii="Charter ITC Std" w:hAnsi="Charter ITC Std"/>
        </w:rPr>
        <w:tab/>
        <w:t>11 mars</w:t>
      </w:r>
      <w:r>
        <w:rPr>
          <w:rFonts w:ascii="Charter ITC Std" w:hAnsi="Charter ITC Std"/>
        </w:rPr>
        <w:tab/>
        <w:t>ABF Halmstad</w:t>
      </w:r>
      <w:r>
        <w:rPr>
          <w:rFonts w:ascii="Charter ITC Std" w:hAnsi="Charter ITC Std"/>
        </w:rPr>
        <w:tab/>
        <w:t>18</w:t>
      </w:r>
      <w:r w:rsidR="000F5B23" w:rsidRPr="0099603C">
        <w:rPr>
          <w:rFonts w:ascii="Charter ITC Std" w:hAnsi="Charter ITC Std"/>
        </w:rPr>
        <w:t xml:space="preserve"> februari</w:t>
      </w:r>
    </w:p>
    <w:p w14:paraId="2409201A" w14:textId="77777777" w:rsidR="000F5B23" w:rsidRPr="0099603C" w:rsidRDefault="00951ADF" w:rsidP="000F5B23">
      <w:pPr>
        <w:tabs>
          <w:tab w:val="left" w:pos="1985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  <w:r>
        <w:rPr>
          <w:rFonts w:ascii="Charter ITC Std" w:hAnsi="Charter ITC Std"/>
        </w:rPr>
        <w:t>Medlem i facket</w:t>
      </w:r>
      <w:r>
        <w:rPr>
          <w:rFonts w:ascii="Charter ITC Std" w:hAnsi="Charter ITC Std"/>
        </w:rPr>
        <w:tab/>
        <w:t>13 maj</w:t>
      </w:r>
      <w:r>
        <w:rPr>
          <w:rFonts w:ascii="Charter ITC Std" w:hAnsi="Charter ITC Std"/>
        </w:rPr>
        <w:tab/>
        <w:t>ABF Falkenberg</w:t>
      </w:r>
      <w:r>
        <w:rPr>
          <w:rFonts w:ascii="Charter ITC Std" w:hAnsi="Charter ITC Std"/>
        </w:rPr>
        <w:tab/>
        <w:t>22</w:t>
      </w:r>
      <w:r w:rsidR="000F5B23" w:rsidRPr="0099603C">
        <w:rPr>
          <w:rFonts w:ascii="Charter ITC Std" w:hAnsi="Charter ITC Std"/>
        </w:rPr>
        <w:t xml:space="preserve"> april</w:t>
      </w:r>
    </w:p>
    <w:p w14:paraId="0D213FD1" w14:textId="77777777" w:rsidR="000F5B23" w:rsidRPr="0099603C" w:rsidRDefault="000F5B23" w:rsidP="000F5B23">
      <w:pPr>
        <w:tabs>
          <w:tab w:val="left" w:pos="1985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  <w:r w:rsidRPr="0099603C">
        <w:rPr>
          <w:rFonts w:ascii="Charter ITC Std" w:hAnsi="Charter ITC Std"/>
        </w:rPr>
        <w:t>Medlem i</w:t>
      </w:r>
      <w:r w:rsidR="00951ADF">
        <w:rPr>
          <w:rFonts w:ascii="Charter ITC Std" w:hAnsi="Charter ITC Std"/>
        </w:rPr>
        <w:t xml:space="preserve"> facket</w:t>
      </w:r>
      <w:r w:rsidR="00951ADF">
        <w:rPr>
          <w:rFonts w:ascii="Charter ITC Std" w:hAnsi="Charter ITC Std"/>
        </w:rPr>
        <w:tab/>
        <w:t>14</w:t>
      </w:r>
      <w:r w:rsidRPr="0099603C">
        <w:rPr>
          <w:rFonts w:ascii="Charter ITC Std" w:hAnsi="Charter ITC Std"/>
        </w:rPr>
        <w:t xml:space="preserve"> oktober</w:t>
      </w:r>
      <w:r w:rsidRPr="0099603C">
        <w:rPr>
          <w:rFonts w:ascii="Charter ITC Std" w:hAnsi="Charter ITC Std"/>
        </w:rPr>
        <w:tab/>
        <w:t>ABF Falkenberg</w:t>
      </w:r>
      <w:r w:rsidRPr="0099603C">
        <w:rPr>
          <w:rFonts w:ascii="Charter ITC Std" w:hAnsi="Charter ITC Std"/>
        </w:rPr>
        <w:tab/>
      </w:r>
      <w:r w:rsidR="00951ADF">
        <w:rPr>
          <w:rFonts w:ascii="Charter ITC Std" w:hAnsi="Charter ITC Std"/>
        </w:rPr>
        <w:t>23 september</w:t>
      </w:r>
    </w:p>
    <w:p w14:paraId="4F99FB82" w14:textId="77777777" w:rsidR="000F5B23" w:rsidRPr="0099603C" w:rsidRDefault="00951ADF" w:rsidP="000F5B23">
      <w:pPr>
        <w:tabs>
          <w:tab w:val="left" w:pos="1985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  <w:r>
        <w:rPr>
          <w:rFonts w:ascii="Charter ITC Std" w:hAnsi="Charter ITC Std"/>
        </w:rPr>
        <w:t>Medlem i facket</w:t>
      </w:r>
      <w:r>
        <w:rPr>
          <w:rFonts w:ascii="Charter ITC Std" w:hAnsi="Charter ITC Std"/>
        </w:rPr>
        <w:tab/>
        <w:t>9 december</w:t>
      </w:r>
      <w:r>
        <w:rPr>
          <w:rFonts w:ascii="Charter ITC Std" w:hAnsi="Charter ITC Std"/>
        </w:rPr>
        <w:tab/>
        <w:t>ABF Halmstad</w:t>
      </w:r>
      <w:r>
        <w:rPr>
          <w:rFonts w:ascii="Charter ITC Std" w:hAnsi="Charter ITC Std"/>
        </w:rPr>
        <w:tab/>
        <w:t>18</w:t>
      </w:r>
      <w:r w:rsidR="000F5B23" w:rsidRPr="0099603C">
        <w:rPr>
          <w:rFonts w:ascii="Charter ITC Std" w:hAnsi="Charter ITC Std"/>
        </w:rPr>
        <w:t xml:space="preserve"> november</w:t>
      </w:r>
    </w:p>
    <w:p w14:paraId="6152881C" w14:textId="77777777" w:rsidR="000F5B23" w:rsidRPr="0099603C" w:rsidRDefault="000F5B23" w:rsidP="000F5B23">
      <w:pPr>
        <w:tabs>
          <w:tab w:val="left" w:pos="1985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</w:p>
    <w:p w14:paraId="363C8ADD" w14:textId="77777777" w:rsidR="000F5B23" w:rsidRPr="0099603C" w:rsidRDefault="00951ADF" w:rsidP="000F5B23">
      <w:pPr>
        <w:tabs>
          <w:tab w:val="left" w:pos="1985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  <w:r>
        <w:rPr>
          <w:rFonts w:ascii="Charter ITC Std" w:hAnsi="Charter ITC Std"/>
        </w:rPr>
        <w:t>Medlem i facket 2</w:t>
      </w:r>
      <w:r>
        <w:rPr>
          <w:rFonts w:ascii="Charter ITC Std" w:hAnsi="Charter ITC Std"/>
        </w:rPr>
        <w:tab/>
        <w:t>20</w:t>
      </w:r>
      <w:r w:rsidR="000F5B23" w:rsidRPr="0099603C">
        <w:rPr>
          <w:rFonts w:ascii="Charter ITC Std" w:hAnsi="Charter ITC Std"/>
        </w:rPr>
        <w:t xml:space="preserve"> maj</w:t>
      </w:r>
      <w:r w:rsidR="000F5B23" w:rsidRPr="0099603C">
        <w:rPr>
          <w:rFonts w:ascii="Charter ITC Std" w:hAnsi="Charter ITC Std"/>
        </w:rPr>
        <w:tab/>
        <w:t>ABF Falkenberg</w:t>
      </w:r>
      <w:r w:rsidR="000F5B23" w:rsidRPr="0099603C">
        <w:rPr>
          <w:rFonts w:ascii="Charter ITC Std" w:hAnsi="Charter ITC Std"/>
        </w:rPr>
        <w:tab/>
      </w:r>
      <w:r>
        <w:rPr>
          <w:rFonts w:ascii="Charter ITC Std" w:hAnsi="Charter ITC Std"/>
        </w:rPr>
        <w:t>29</w:t>
      </w:r>
      <w:r w:rsidR="00AF0015" w:rsidRPr="0099603C">
        <w:rPr>
          <w:rFonts w:ascii="Charter ITC Std" w:hAnsi="Charter ITC Std"/>
        </w:rPr>
        <w:t xml:space="preserve"> april</w:t>
      </w:r>
    </w:p>
    <w:p w14:paraId="4BA82151" w14:textId="77777777" w:rsidR="00AF0015" w:rsidRDefault="00951ADF" w:rsidP="000F5B23">
      <w:pPr>
        <w:tabs>
          <w:tab w:val="left" w:pos="1985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  <w:r>
        <w:rPr>
          <w:rFonts w:ascii="Charter ITC Std" w:hAnsi="Charter ITC Std"/>
        </w:rPr>
        <w:t>Medlem i facket 2</w:t>
      </w:r>
      <w:r>
        <w:rPr>
          <w:rFonts w:ascii="Charter ITC Std" w:hAnsi="Charter ITC Std"/>
        </w:rPr>
        <w:tab/>
        <w:t>11 november</w:t>
      </w:r>
      <w:r>
        <w:rPr>
          <w:rFonts w:ascii="Charter ITC Std" w:hAnsi="Charter ITC Std"/>
        </w:rPr>
        <w:tab/>
        <w:t>ABF Falkenberg</w:t>
      </w:r>
      <w:r>
        <w:rPr>
          <w:rFonts w:ascii="Charter ITC Std" w:hAnsi="Charter ITC Std"/>
        </w:rPr>
        <w:tab/>
        <w:t>21</w:t>
      </w:r>
      <w:r w:rsidR="00AF0015" w:rsidRPr="0099603C">
        <w:rPr>
          <w:rFonts w:ascii="Charter ITC Std" w:hAnsi="Charter ITC Std"/>
        </w:rPr>
        <w:t xml:space="preserve"> oktober</w:t>
      </w:r>
    </w:p>
    <w:p w14:paraId="2B78B3ED" w14:textId="7787E862" w:rsidR="00455884" w:rsidRPr="00455884" w:rsidRDefault="00455884" w:rsidP="00455884">
      <w:pPr>
        <w:tabs>
          <w:tab w:val="left" w:pos="1985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  <w:r w:rsidRPr="00455884">
        <w:rPr>
          <w:rFonts w:ascii="Charter ITC Std" w:hAnsi="Charter ITC Std"/>
        </w:rPr>
        <w:t xml:space="preserve">Medlem i facket 2       </w:t>
      </w:r>
      <w:r w:rsidR="009C5FAF">
        <w:rPr>
          <w:rFonts w:ascii="Charter ITC Std" w:hAnsi="Charter ITC Std"/>
        </w:rPr>
        <w:t>11</w:t>
      </w:r>
      <w:r w:rsidRPr="00455884">
        <w:rPr>
          <w:rFonts w:ascii="Charter ITC Std" w:hAnsi="Charter ITC Std"/>
        </w:rPr>
        <w:t xml:space="preserve"> mars </w:t>
      </w:r>
      <w:r w:rsidR="009C5FAF">
        <w:rPr>
          <w:rFonts w:ascii="Charter ITC Std" w:hAnsi="Charter ITC Std"/>
        </w:rPr>
        <w:t xml:space="preserve"> </w:t>
      </w:r>
      <w:r w:rsidRPr="00455884">
        <w:rPr>
          <w:rFonts w:ascii="Charter ITC Std" w:hAnsi="Charter ITC Std"/>
        </w:rPr>
        <w:t xml:space="preserve">    </w:t>
      </w:r>
      <w:r w:rsidR="001E48ED">
        <w:rPr>
          <w:rFonts w:ascii="Charter ITC Std" w:hAnsi="Charter ITC Std"/>
        </w:rPr>
        <w:t xml:space="preserve"> </w:t>
      </w:r>
      <w:r w:rsidRPr="00455884">
        <w:rPr>
          <w:rFonts w:ascii="Charter ITC Std" w:hAnsi="Charter ITC Std"/>
        </w:rPr>
        <w:t xml:space="preserve">         ABF i Varberg</w:t>
      </w:r>
      <w:r w:rsidR="001E48ED">
        <w:rPr>
          <w:rFonts w:ascii="Charter ITC Std" w:hAnsi="Charter ITC Std"/>
        </w:rPr>
        <w:tab/>
        <w:t>19februari</w:t>
      </w:r>
    </w:p>
    <w:p w14:paraId="6045D9E3" w14:textId="7FBC4319" w:rsidR="00455884" w:rsidRPr="0099603C" w:rsidRDefault="00455884" w:rsidP="00455884">
      <w:pPr>
        <w:tabs>
          <w:tab w:val="left" w:pos="1985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  <w:r w:rsidRPr="00455884">
        <w:rPr>
          <w:rFonts w:ascii="Charter ITC Std" w:hAnsi="Charter ITC Std"/>
        </w:rPr>
        <w:t xml:space="preserve">Medlem i facket 2      </w:t>
      </w:r>
      <w:r w:rsidR="001E48ED">
        <w:rPr>
          <w:rFonts w:ascii="Charter ITC Std" w:hAnsi="Charter ITC Std"/>
        </w:rPr>
        <w:t xml:space="preserve"> </w:t>
      </w:r>
      <w:r w:rsidRPr="00455884">
        <w:rPr>
          <w:rFonts w:ascii="Charter ITC Std" w:hAnsi="Charter ITC Std"/>
        </w:rPr>
        <w:t>18</w:t>
      </w:r>
      <w:r w:rsidR="001E48ED">
        <w:rPr>
          <w:rFonts w:ascii="Charter ITC Std" w:hAnsi="Charter ITC Std"/>
        </w:rPr>
        <w:t xml:space="preserve"> mars                </w:t>
      </w:r>
      <w:r w:rsidRPr="00455884">
        <w:rPr>
          <w:rFonts w:ascii="Charter ITC Std" w:hAnsi="Charter ITC Std"/>
        </w:rPr>
        <w:t>ABF i Varberg</w:t>
      </w:r>
      <w:r w:rsidR="001E48ED">
        <w:rPr>
          <w:rFonts w:ascii="Charter ITC Std" w:hAnsi="Charter ITC Std"/>
        </w:rPr>
        <w:tab/>
        <w:t>26februari</w:t>
      </w:r>
    </w:p>
    <w:p w14:paraId="0C1302E3" w14:textId="77777777" w:rsidR="00AF0015" w:rsidRPr="0099603C" w:rsidRDefault="00AF0015" w:rsidP="000F5B23">
      <w:pPr>
        <w:tabs>
          <w:tab w:val="left" w:pos="1985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</w:p>
    <w:p w14:paraId="50626580" w14:textId="77777777" w:rsidR="00AF0015" w:rsidRPr="0099603C" w:rsidRDefault="00951ADF" w:rsidP="000F5B23">
      <w:pPr>
        <w:tabs>
          <w:tab w:val="left" w:pos="1985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  <w:r>
        <w:rPr>
          <w:rFonts w:ascii="Charter ITC Std" w:hAnsi="Charter ITC Std"/>
        </w:rPr>
        <w:t>Vald på jobbet</w:t>
      </w:r>
      <w:r>
        <w:rPr>
          <w:rFonts w:ascii="Charter ITC Std" w:hAnsi="Charter ITC Std"/>
        </w:rPr>
        <w:tab/>
        <w:t>15 april</w:t>
      </w:r>
      <w:r>
        <w:rPr>
          <w:rFonts w:ascii="Charter ITC Std" w:hAnsi="Charter ITC Std"/>
        </w:rPr>
        <w:tab/>
        <w:t>ABF Halmstad</w:t>
      </w:r>
      <w:r>
        <w:rPr>
          <w:rFonts w:ascii="Charter ITC Std" w:hAnsi="Charter ITC Std"/>
        </w:rPr>
        <w:tab/>
        <w:t>22</w:t>
      </w:r>
      <w:r w:rsidR="00AF0015" w:rsidRPr="0099603C">
        <w:rPr>
          <w:rFonts w:ascii="Charter ITC Std" w:hAnsi="Charter ITC Std"/>
        </w:rPr>
        <w:t xml:space="preserve"> mars</w:t>
      </w:r>
    </w:p>
    <w:p w14:paraId="69DCD1B0" w14:textId="77777777" w:rsidR="00AF0015" w:rsidRPr="0099603C" w:rsidRDefault="00AF0015" w:rsidP="000F5B23">
      <w:pPr>
        <w:tabs>
          <w:tab w:val="left" w:pos="1985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  <w:r w:rsidRPr="0099603C">
        <w:rPr>
          <w:rFonts w:ascii="Charter ITC Std" w:hAnsi="Charter ITC Std"/>
        </w:rPr>
        <w:t xml:space="preserve">Vald på </w:t>
      </w:r>
      <w:r w:rsidR="00951ADF">
        <w:rPr>
          <w:rFonts w:ascii="Charter ITC Std" w:hAnsi="Charter ITC Std"/>
        </w:rPr>
        <w:t>jobbet</w:t>
      </w:r>
      <w:r w:rsidR="00951ADF">
        <w:rPr>
          <w:rFonts w:ascii="Charter ITC Std" w:hAnsi="Charter ITC Std"/>
        </w:rPr>
        <w:tab/>
        <w:t>11 november</w:t>
      </w:r>
      <w:r w:rsidR="00951ADF">
        <w:rPr>
          <w:rFonts w:ascii="Charter ITC Std" w:hAnsi="Charter ITC Std"/>
        </w:rPr>
        <w:tab/>
        <w:t>ABF Halmstad</w:t>
      </w:r>
      <w:r w:rsidR="00951ADF">
        <w:rPr>
          <w:rFonts w:ascii="Charter ITC Std" w:hAnsi="Charter ITC Std"/>
        </w:rPr>
        <w:tab/>
        <w:t>2</w:t>
      </w:r>
      <w:r w:rsidRPr="0099603C">
        <w:rPr>
          <w:rFonts w:ascii="Charter ITC Std" w:hAnsi="Charter ITC Std"/>
        </w:rPr>
        <w:t>1 oktober</w:t>
      </w:r>
    </w:p>
    <w:p w14:paraId="5765463F" w14:textId="77777777" w:rsidR="000F5B23" w:rsidRDefault="000F5B23" w:rsidP="000F5B23">
      <w:pPr>
        <w:tabs>
          <w:tab w:val="left" w:pos="1985"/>
          <w:tab w:val="left" w:pos="3544"/>
          <w:tab w:val="left" w:pos="6804"/>
        </w:tabs>
        <w:spacing w:after="0" w:line="0" w:lineRule="atLeast"/>
        <w:contextualSpacing/>
        <w:rPr>
          <w:rFonts w:asciiTheme="majorHAnsi" w:hAnsiTheme="majorHAnsi"/>
          <w:b/>
        </w:rPr>
      </w:pPr>
    </w:p>
    <w:p w14:paraId="6344BBA5" w14:textId="77777777" w:rsidR="000F5B23" w:rsidRDefault="000F5B23" w:rsidP="009D7815">
      <w:pPr>
        <w:spacing w:after="0" w:line="0" w:lineRule="atLeast"/>
        <w:contextualSpacing/>
        <w:rPr>
          <w:rFonts w:asciiTheme="majorHAnsi" w:hAnsiTheme="majorHAnsi"/>
          <w:b/>
        </w:rPr>
      </w:pPr>
    </w:p>
    <w:p w14:paraId="5EDFA432" w14:textId="77777777" w:rsidR="000F5B23" w:rsidRPr="0099603C" w:rsidRDefault="000F5B23" w:rsidP="009D7815">
      <w:pPr>
        <w:spacing w:after="0" w:line="0" w:lineRule="atLeast"/>
        <w:contextualSpacing/>
        <w:rPr>
          <w:rFonts w:ascii="Trade Gothic LT Std Light" w:hAnsi="Trade Gothic LT Std Light"/>
          <w:sz w:val="32"/>
        </w:rPr>
      </w:pPr>
      <w:r w:rsidRPr="0099603C">
        <w:rPr>
          <w:rFonts w:ascii="Trade Gothic LT Std Light" w:hAnsi="Trade Gothic LT Std Light"/>
          <w:sz w:val="32"/>
        </w:rPr>
        <w:t>Arbetsmiljöutbildningar</w:t>
      </w:r>
    </w:p>
    <w:p w14:paraId="44AB0AA6" w14:textId="77777777" w:rsidR="000F5B23" w:rsidRDefault="000F5B23" w:rsidP="009D7815">
      <w:pPr>
        <w:spacing w:after="0" w:line="0" w:lineRule="atLeast"/>
        <w:contextualSpacing/>
        <w:rPr>
          <w:rFonts w:asciiTheme="majorHAnsi" w:hAnsiTheme="majorHAnsi"/>
          <w:b/>
        </w:rPr>
      </w:pPr>
    </w:p>
    <w:p w14:paraId="70C45F23" w14:textId="77777777" w:rsidR="000F5B23" w:rsidRPr="0099603C" w:rsidRDefault="000F5B23" w:rsidP="0099603C">
      <w:pPr>
        <w:tabs>
          <w:tab w:val="left" w:pos="2127"/>
          <w:tab w:val="left" w:pos="3544"/>
          <w:tab w:val="left" w:pos="6804"/>
        </w:tabs>
        <w:spacing w:after="0" w:line="0" w:lineRule="atLeast"/>
        <w:contextualSpacing/>
        <w:rPr>
          <w:rFonts w:ascii="Trade Gothic LT Std Light" w:hAnsi="Trade Gothic LT Std Light"/>
          <w:b/>
        </w:rPr>
      </w:pPr>
      <w:r w:rsidRPr="0099603C">
        <w:rPr>
          <w:rFonts w:ascii="Trade Gothic LT Std Light" w:hAnsi="Trade Gothic LT Std Light"/>
          <w:b/>
        </w:rPr>
        <w:t>Namn</w:t>
      </w:r>
      <w:r w:rsidRPr="0099603C">
        <w:rPr>
          <w:rFonts w:ascii="Trade Gothic LT Std Light" w:hAnsi="Trade Gothic LT Std Light"/>
          <w:b/>
        </w:rPr>
        <w:tab/>
        <w:t>Kursstart</w:t>
      </w:r>
      <w:r w:rsidRPr="0099603C">
        <w:rPr>
          <w:rFonts w:ascii="Trade Gothic LT Std Light" w:hAnsi="Trade Gothic LT Std Light"/>
          <w:b/>
        </w:rPr>
        <w:tab/>
        <w:t>Plats</w:t>
      </w:r>
      <w:r w:rsidRPr="0099603C">
        <w:rPr>
          <w:rFonts w:ascii="Trade Gothic LT Std Light" w:hAnsi="Trade Gothic LT Std Light"/>
          <w:b/>
        </w:rPr>
        <w:tab/>
        <w:t>Sista anmälningsdag</w:t>
      </w:r>
    </w:p>
    <w:p w14:paraId="3882C3F1" w14:textId="77777777" w:rsidR="000F5B23" w:rsidRPr="0099603C" w:rsidRDefault="00951ADF" w:rsidP="0099603C">
      <w:pPr>
        <w:tabs>
          <w:tab w:val="left" w:pos="2127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  <w:r>
        <w:rPr>
          <w:rFonts w:ascii="Charter ITC Std" w:hAnsi="Charter ITC Std"/>
        </w:rPr>
        <w:t>BAM</w:t>
      </w:r>
      <w:r>
        <w:rPr>
          <w:rFonts w:ascii="Charter ITC Std" w:hAnsi="Charter ITC Std"/>
        </w:rPr>
        <w:tab/>
        <w:t>18</w:t>
      </w:r>
      <w:r w:rsidR="000F5B23" w:rsidRPr="0099603C">
        <w:rPr>
          <w:rFonts w:ascii="Charter ITC Std" w:hAnsi="Charter ITC Std"/>
        </w:rPr>
        <w:t xml:space="preserve"> m</w:t>
      </w:r>
      <w:r>
        <w:rPr>
          <w:rFonts w:ascii="Charter ITC Std" w:hAnsi="Charter ITC Std"/>
        </w:rPr>
        <w:t>ars</w:t>
      </w:r>
      <w:r>
        <w:rPr>
          <w:rFonts w:ascii="Charter ITC Std" w:hAnsi="Charter ITC Std"/>
        </w:rPr>
        <w:tab/>
        <w:t>Katrinebergs folkhögskola</w:t>
      </w:r>
      <w:r>
        <w:rPr>
          <w:rFonts w:ascii="Charter ITC Std" w:hAnsi="Charter ITC Std"/>
        </w:rPr>
        <w:tab/>
        <w:t>26</w:t>
      </w:r>
      <w:r w:rsidR="000F5B23" w:rsidRPr="0099603C">
        <w:rPr>
          <w:rFonts w:ascii="Charter ITC Std" w:hAnsi="Charter ITC Std"/>
        </w:rPr>
        <w:t xml:space="preserve"> februari</w:t>
      </w:r>
    </w:p>
    <w:p w14:paraId="0BA3C2B4" w14:textId="77777777" w:rsidR="000F5B23" w:rsidRPr="0099603C" w:rsidRDefault="00951ADF" w:rsidP="0099603C">
      <w:pPr>
        <w:tabs>
          <w:tab w:val="left" w:pos="2127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  <w:r>
        <w:rPr>
          <w:rFonts w:ascii="Charter ITC Std" w:hAnsi="Charter ITC Std"/>
        </w:rPr>
        <w:t>BAM</w:t>
      </w:r>
      <w:r>
        <w:rPr>
          <w:rFonts w:ascii="Charter ITC Std" w:hAnsi="Charter ITC Std"/>
        </w:rPr>
        <w:tab/>
        <w:t>9</w:t>
      </w:r>
      <w:r w:rsidR="000F5B23" w:rsidRPr="0099603C">
        <w:rPr>
          <w:rFonts w:ascii="Charter ITC Std" w:hAnsi="Charter ITC Std"/>
        </w:rPr>
        <w:t xml:space="preserve"> september</w:t>
      </w:r>
      <w:r w:rsidR="000F5B23" w:rsidRPr="0099603C">
        <w:rPr>
          <w:rFonts w:ascii="Charter ITC Std" w:hAnsi="Charter ITC Std"/>
        </w:rPr>
        <w:tab/>
        <w:t>Katrinebergs folkhögskola</w:t>
      </w:r>
      <w:r w:rsidR="000F5B23" w:rsidRPr="0099603C">
        <w:rPr>
          <w:rFonts w:ascii="Charter ITC Std" w:hAnsi="Charter ITC Std"/>
        </w:rPr>
        <w:tab/>
      </w:r>
      <w:r>
        <w:rPr>
          <w:rFonts w:ascii="Charter ITC Std" w:hAnsi="Charter ITC Std"/>
        </w:rPr>
        <w:t>19</w:t>
      </w:r>
      <w:r w:rsidR="000F5B23" w:rsidRPr="0099603C">
        <w:rPr>
          <w:rFonts w:ascii="Charter ITC Std" w:hAnsi="Charter ITC Std"/>
        </w:rPr>
        <w:t xml:space="preserve"> augusti</w:t>
      </w:r>
    </w:p>
    <w:p w14:paraId="2471382D" w14:textId="77777777" w:rsidR="000F5B23" w:rsidRPr="0099603C" w:rsidRDefault="000F5B23" w:rsidP="0099603C">
      <w:pPr>
        <w:tabs>
          <w:tab w:val="left" w:pos="2127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</w:p>
    <w:p w14:paraId="2684E673" w14:textId="77777777" w:rsidR="000F5B23" w:rsidRPr="0099603C" w:rsidRDefault="000F5B23" w:rsidP="0099603C">
      <w:pPr>
        <w:tabs>
          <w:tab w:val="left" w:pos="2127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  <w:r w:rsidRPr="0099603C">
        <w:rPr>
          <w:rFonts w:ascii="Charter ITC Std" w:hAnsi="Charter ITC Std"/>
        </w:rPr>
        <w:t>Belastningsergonomi</w:t>
      </w:r>
      <w:r w:rsidRPr="0099603C">
        <w:rPr>
          <w:rFonts w:ascii="Charter ITC Std" w:hAnsi="Charter ITC Std"/>
        </w:rPr>
        <w:tab/>
      </w:r>
      <w:r w:rsidR="002F553E">
        <w:rPr>
          <w:rFonts w:ascii="Charter ITC Std" w:hAnsi="Charter ITC Std"/>
        </w:rPr>
        <w:t>2 december</w:t>
      </w:r>
      <w:r w:rsidR="002F553E">
        <w:rPr>
          <w:rFonts w:ascii="Charter ITC Std" w:hAnsi="Charter ITC Std"/>
        </w:rPr>
        <w:tab/>
        <w:t>Katrinebergs folkhögskola</w:t>
      </w:r>
      <w:r w:rsidR="002F553E">
        <w:rPr>
          <w:rFonts w:ascii="Charter ITC Std" w:hAnsi="Charter ITC Std"/>
        </w:rPr>
        <w:tab/>
        <w:t>11 novemb</w:t>
      </w:r>
      <w:r w:rsidRPr="0099603C">
        <w:rPr>
          <w:rFonts w:ascii="Charter ITC Std" w:hAnsi="Charter ITC Std"/>
        </w:rPr>
        <w:t>er</w:t>
      </w:r>
    </w:p>
    <w:p w14:paraId="538983EC" w14:textId="77777777" w:rsidR="000F5B23" w:rsidRPr="0099603C" w:rsidRDefault="000F5B23" w:rsidP="0099603C">
      <w:pPr>
        <w:tabs>
          <w:tab w:val="left" w:pos="2127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</w:p>
    <w:p w14:paraId="5D96CCC6" w14:textId="77777777" w:rsidR="000F5B23" w:rsidRPr="0099603C" w:rsidRDefault="002F553E" w:rsidP="0099603C">
      <w:pPr>
        <w:tabs>
          <w:tab w:val="left" w:pos="2127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  <w:r>
        <w:rPr>
          <w:rFonts w:ascii="Charter ITC Std" w:hAnsi="Charter ITC Std"/>
        </w:rPr>
        <w:t>Huvudskyddsombud</w:t>
      </w:r>
      <w:r>
        <w:rPr>
          <w:rFonts w:ascii="Charter ITC Std" w:hAnsi="Charter ITC Std"/>
        </w:rPr>
        <w:tab/>
        <w:t>11 november</w:t>
      </w:r>
      <w:r w:rsidR="000F5B23" w:rsidRPr="0099603C">
        <w:rPr>
          <w:rFonts w:ascii="Charter ITC Std" w:hAnsi="Charter ITC Std"/>
        </w:rPr>
        <w:tab/>
        <w:t>Ka</w:t>
      </w:r>
      <w:r>
        <w:rPr>
          <w:rFonts w:ascii="Charter ITC Std" w:hAnsi="Charter ITC Std"/>
        </w:rPr>
        <w:t>trinebergs folkhögskola</w:t>
      </w:r>
      <w:r>
        <w:rPr>
          <w:rFonts w:ascii="Charter ITC Std" w:hAnsi="Charter ITC Std"/>
        </w:rPr>
        <w:tab/>
        <w:t>21 oktober</w:t>
      </w:r>
    </w:p>
    <w:p w14:paraId="7D3AB22D" w14:textId="77777777" w:rsidR="000F5B23" w:rsidRPr="0099603C" w:rsidRDefault="000F5B23" w:rsidP="0099603C">
      <w:pPr>
        <w:tabs>
          <w:tab w:val="left" w:pos="2127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</w:p>
    <w:p w14:paraId="4FD257EA" w14:textId="77777777" w:rsidR="000F5B23" w:rsidRPr="0099603C" w:rsidRDefault="002F553E" w:rsidP="0099603C">
      <w:pPr>
        <w:tabs>
          <w:tab w:val="left" w:pos="2127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  <w:r>
        <w:rPr>
          <w:rFonts w:ascii="Charter ITC Std" w:hAnsi="Charter ITC Std"/>
        </w:rPr>
        <w:t>Vidareutb. SO 1</w:t>
      </w:r>
      <w:r>
        <w:rPr>
          <w:rFonts w:ascii="Charter ITC Std" w:hAnsi="Charter ITC Std"/>
        </w:rPr>
        <w:tab/>
        <w:t>12</w:t>
      </w:r>
      <w:r w:rsidR="000F5B23" w:rsidRPr="0099603C">
        <w:rPr>
          <w:rFonts w:ascii="Charter ITC Std" w:hAnsi="Charter ITC Std"/>
        </w:rPr>
        <w:t xml:space="preserve"> febru</w:t>
      </w:r>
      <w:r>
        <w:rPr>
          <w:rFonts w:ascii="Charter ITC Std" w:hAnsi="Charter ITC Std"/>
        </w:rPr>
        <w:t>ari</w:t>
      </w:r>
      <w:r>
        <w:rPr>
          <w:rFonts w:ascii="Charter ITC Std" w:hAnsi="Charter ITC Std"/>
        </w:rPr>
        <w:tab/>
        <w:t>Katrinebergs folkhögskola</w:t>
      </w:r>
      <w:r>
        <w:rPr>
          <w:rFonts w:ascii="Charter ITC Std" w:hAnsi="Charter ITC Std"/>
        </w:rPr>
        <w:tab/>
        <w:t>22</w:t>
      </w:r>
      <w:r w:rsidR="000F5B23" w:rsidRPr="0099603C">
        <w:rPr>
          <w:rFonts w:ascii="Charter ITC Std" w:hAnsi="Charter ITC Std"/>
        </w:rPr>
        <w:t xml:space="preserve"> januari</w:t>
      </w:r>
    </w:p>
    <w:p w14:paraId="538397AE" w14:textId="77777777" w:rsidR="000F5B23" w:rsidRPr="0099603C" w:rsidRDefault="000F5B23" w:rsidP="0099603C">
      <w:pPr>
        <w:tabs>
          <w:tab w:val="left" w:pos="2127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</w:p>
    <w:p w14:paraId="7A5EC8B9" w14:textId="77777777" w:rsidR="000F5B23" w:rsidRDefault="000F5B23" w:rsidP="0099603C">
      <w:pPr>
        <w:tabs>
          <w:tab w:val="left" w:pos="1985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</w:p>
    <w:p w14:paraId="21474B3C" w14:textId="77777777" w:rsidR="0099603C" w:rsidRPr="0099603C" w:rsidRDefault="0099603C" w:rsidP="0099603C">
      <w:pPr>
        <w:tabs>
          <w:tab w:val="left" w:pos="1985"/>
          <w:tab w:val="left" w:pos="3544"/>
          <w:tab w:val="left" w:pos="6804"/>
        </w:tabs>
        <w:spacing w:after="0" w:line="0" w:lineRule="atLeast"/>
        <w:contextualSpacing/>
        <w:rPr>
          <w:rFonts w:ascii="Charter ITC Std" w:hAnsi="Charter ITC Std"/>
        </w:rPr>
      </w:pPr>
    </w:p>
    <w:p w14:paraId="471DF12C" w14:textId="77777777" w:rsidR="000F5B23" w:rsidRDefault="000F5B23" w:rsidP="00C65F85">
      <w:pPr>
        <w:rPr>
          <w:rFonts w:ascii="Charter ITC Std" w:hAnsi="Charter ITC Std"/>
          <w:sz w:val="24"/>
          <w:szCs w:val="24"/>
        </w:rPr>
      </w:pPr>
    </w:p>
    <w:p w14:paraId="62B9FD8C" w14:textId="77777777" w:rsidR="006443BE" w:rsidRPr="004C0DC5" w:rsidRDefault="00D45D0C" w:rsidP="00C65F85">
      <w:pPr>
        <w:rPr>
          <w:rFonts w:ascii="Charter ITC Std" w:hAnsi="Charter ITC Std"/>
          <w:sz w:val="24"/>
          <w:szCs w:val="24"/>
        </w:rPr>
      </w:pPr>
      <w:r w:rsidRPr="004C0DC5">
        <w:rPr>
          <w:rFonts w:ascii="Charter ITC Std" w:hAnsi="Charter ITC Std"/>
          <w:sz w:val="24"/>
          <w:szCs w:val="24"/>
        </w:rPr>
        <w:br/>
      </w:r>
      <w:r w:rsidR="006443BE" w:rsidRPr="004C0DC5">
        <w:rPr>
          <w:rFonts w:ascii="Charter ITC Std" w:hAnsi="Charter ITC Std"/>
          <w:b/>
          <w:sz w:val="24"/>
          <w:szCs w:val="24"/>
        </w:rPr>
        <w:t>Kontakt</w:t>
      </w:r>
      <w:r w:rsidR="006D3C5B" w:rsidRPr="004C0DC5">
        <w:rPr>
          <w:rFonts w:ascii="Charter ITC Std" w:hAnsi="Charter ITC Std"/>
          <w:b/>
          <w:sz w:val="24"/>
          <w:szCs w:val="24"/>
        </w:rPr>
        <w:t>:</w:t>
      </w:r>
      <w:r w:rsidR="006D3C5B" w:rsidRPr="004C0DC5">
        <w:rPr>
          <w:rFonts w:ascii="Charter ITC Std" w:hAnsi="Charter ITC Std"/>
          <w:sz w:val="24"/>
          <w:szCs w:val="24"/>
        </w:rPr>
        <w:t xml:space="preserve"> </w:t>
      </w:r>
      <w:r w:rsidR="008D1A0B">
        <w:rPr>
          <w:rFonts w:ascii="Charter ITC Std" w:hAnsi="Charter ITC Std"/>
          <w:sz w:val="24"/>
          <w:szCs w:val="24"/>
        </w:rPr>
        <w:t>Conny Carlsson</w:t>
      </w:r>
      <w:r w:rsidR="006443BE" w:rsidRPr="004C0DC5">
        <w:rPr>
          <w:rFonts w:ascii="Charter ITC Std" w:hAnsi="Charter ITC Std"/>
          <w:sz w:val="24"/>
          <w:szCs w:val="24"/>
        </w:rPr>
        <w:t>, ABF Halland</w:t>
      </w:r>
      <w:r w:rsidR="006D3C5B" w:rsidRPr="004C0DC5">
        <w:rPr>
          <w:rFonts w:ascii="Charter ITC Std" w:hAnsi="Charter ITC Std"/>
          <w:sz w:val="24"/>
          <w:szCs w:val="24"/>
        </w:rPr>
        <w:t xml:space="preserve">, </w:t>
      </w:r>
      <w:r w:rsidR="006443BE" w:rsidRPr="004C0DC5">
        <w:rPr>
          <w:rFonts w:ascii="Charter ITC Std" w:hAnsi="Charter ITC Std"/>
          <w:sz w:val="24"/>
          <w:szCs w:val="24"/>
        </w:rPr>
        <w:t>Nässjögatan 10, 302 48 Halmstad</w:t>
      </w:r>
      <w:r w:rsidR="006D3C5B" w:rsidRPr="004C0DC5">
        <w:rPr>
          <w:rFonts w:ascii="Charter ITC Std" w:hAnsi="Charter ITC Std"/>
          <w:sz w:val="24"/>
          <w:szCs w:val="24"/>
        </w:rPr>
        <w:t xml:space="preserve">, </w:t>
      </w:r>
      <w:r w:rsidR="006443BE" w:rsidRPr="004C0DC5">
        <w:rPr>
          <w:rFonts w:ascii="Charter ITC Std" w:hAnsi="Charter ITC Std"/>
          <w:sz w:val="24"/>
          <w:szCs w:val="24"/>
        </w:rPr>
        <w:t xml:space="preserve">E-post: </w:t>
      </w:r>
      <w:hyperlink r:id="rId6" w:history="1">
        <w:r w:rsidR="008D1A0B" w:rsidRPr="00952247">
          <w:rPr>
            <w:rStyle w:val="Hyperlnk"/>
            <w:rFonts w:ascii="Charter ITC Std" w:hAnsi="Charter ITC Std"/>
            <w:sz w:val="24"/>
            <w:szCs w:val="24"/>
          </w:rPr>
          <w:t>conny.carlsson@abf.se</w:t>
        </w:r>
      </w:hyperlink>
      <w:r w:rsidR="006D3C5B" w:rsidRPr="004C0DC5">
        <w:rPr>
          <w:rFonts w:ascii="Charter ITC Std" w:hAnsi="Charter ITC Std"/>
          <w:sz w:val="24"/>
          <w:szCs w:val="24"/>
        </w:rPr>
        <w:t xml:space="preserve"> </w:t>
      </w:r>
      <w:r w:rsidR="006443BE" w:rsidRPr="004C0DC5">
        <w:rPr>
          <w:rFonts w:ascii="Charter ITC Std" w:hAnsi="Charter ITC Std"/>
          <w:sz w:val="24"/>
          <w:szCs w:val="24"/>
        </w:rPr>
        <w:t xml:space="preserve">Telefon: </w:t>
      </w:r>
      <w:r w:rsidR="006D3C5B" w:rsidRPr="004C0DC5">
        <w:rPr>
          <w:rFonts w:ascii="Charter ITC Std" w:hAnsi="Charter ITC Std"/>
          <w:sz w:val="24"/>
          <w:szCs w:val="24"/>
        </w:rPr>
        <w:t>070-</w:t>
      </w:r>
      <w:r w:rsidR="008D1A0B">
        <w:rPr>
          <w:rFonts w:ascii="Charter ITC Std" w:hAnsi="Charter ITC Std"/>
          <w:sz w:val="24"/>
          <w:szCs w:val="24"/>
        </w:rPr>
        <w:t>530 34 75</w:t>
      </w:r>
    </w:p>
    <w:sectPr w:rsidR="006443BE" w:rsidRPr="004C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 Light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harter ITC Std">
    <w:altName w:val="Cambria Math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15"/>
    <w:rsid w:val="00012975"/>
    <w:rsid w:val="0002506E"/>
    <w:rsid w:val="00075373"/>
    <w:rsid w:val="00095B4D"/>
    <w:rsid w:val="000F5B23"/>
    <w:rsid w:val="001E48ED"/>
    <w:rsid w:val="002F553E"/>
    <w:rsid w:val="003378FB"/>
    <w:rsid w:val="00455884"/>
    <w:rsid w:val="004B0DAF"/>
    <w:rsid w:val="004B59F5"/>
    <w:rsid w:val="004C0DC5"/>
    <w:rsid w:val="00585A6B"/>
    <w:rsid w:val="006443BE"/>
    <w:rsid w:val="006D3C5B"/>
    <w:rsid w:val="00827615"/>
    <w:rsid w:val="008C067D"/>
    <w:rsid w:val="008D1A0B"/>
    <w:rsid w:val="009278C9"/>
    <w:rsid w:val="00951ADF"/>
    <w:rsid w:val="00957318"/>
    <w:rsid w:val="0099603C"/>
    <w:rsid w:val="009C5FAF"/>
    <w:rsid w:val="009D7815"/>
    <w:rsid w:val="00AC62D0"/>
    <w:rsid w:val="00AF0015"/>
    <w:rsid w:val="00C65F85"/>
    <w:rsid w:val="00D03EBA"/>
    <w:rsid w:val="00D45D0C"/>
    <w:rsid w:val="00DB23B9"/>
    <w:rsid w:val="00F73CFF"/>
    <w:rsid w:val="00F867CE"/>
    <w:rsid w:val="00F9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59E"/>
  <w15:chartTrackingRefBased/>
  <w15:docId w15:val="{52981CED-DC52-4334-9A7C-5115D6B2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5731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57318"/>
    <w:rPr>
      <w:color w:val="954F72" w:themeColor="followedHyperlink"/>
      <w:u w:val="single"/>
    </w:rPr>
  </w:style>
  <w:style w:type="paragraph" w:styleId="Ingetavstnd">
    <w:name w:val="No Spacing"/>
    <w:link w:val="IngetavstndChar"/>
    <w:uiPriority w:val="1"/>
    <w:qFormat/>
    <w:rsid w:val="00957318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57318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y.carlsson@abf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</dc:creator>
  <cp:keywords/>
  <dc:description/>
  <cp:lastModifiedBy>Johan Jakobsson</cp:lastModifiedBy>
  <cp:revision>5</cp:revision>
  <cp:lastPrinted>2021-01-28T17:25:00Z</cp:lastPrinted>
  <dcterms:created xsi:type="dcterms:W3CDTF">2023-12-08T10:18:00Z</dcterms:created>
  <dcterms:modified xsi:type="dcterms:W3CDTF">2024-02-05T08:44:00Z</dcterms:modified>
</cp:coreProperties>
</file>